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806" w:rsidRDefault="008A2FB0">
      <w:pPr>
        <w:rPr>
          <w:sz w:val="28"/>
          <w:szCs w:val="28"/>
        </w:rPr>
      </w:pPr>
      <w:r w:rsidRPr="008A2FB0">
        <w:rPr>
          <w:sz w:val="28"/>
          <w:szCs w:val="28"/>
        </w:rPr>
        <w:t>Список домов Бугульма Татарстана подлежащих капитальному ремонту в 2008 г</w:t>
      </w:r>
    </w:p>
    <w:p w:rsidR="008A2FB0" w:rsidRPr="008A2FB0" w:rsidRDefault="008A2FB0" w:rsidP="008A2F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</w:pPr>
      <w:r w:rsidRPr="008A2FB0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 xml:space="preserve">42 </w:t>
      </w:r>
      <w:proofErr w:type="spellStart"/>
      <w:r w:rsidRPr="008A2FB0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│г</w:t>
      </w:r>
      <w:proofErr w:type="gramStart"/>
      <w:r w:rsidRPr="008A2FB0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.Б</w:t>
      </w:r>
      <w:proofErr w:type="gramEnd"/>
      <w:r w:rsidRPr="008A2FB0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угульма</w:t>
      </w:r>
      <w:proofErr w:type="spellEnd"/>
      <w:r w:rsidRPr="008A2FB0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 xml:space="preserve">, </w:t>
      </w:r>
      <w:proofErr w:type="spellStart"/>
      <w:r w:rsidRPr="008A2FB0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ул.М.Джалиля</w:t>
      </w:r>
      <w:proofErr w:type="spellEnd"/>
      <w:r w:rsidRPr="008A2FB0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, д.60          │       3807,6│     2921,9</w:t>
      </w:r>
    </w:p>
    <w:p w:rsidR="008A2FB0" w:rsidRDefault="008A2FB0" w:rsidP="008A2FB0">
      <w:pPr>
        <w:rPr>
          <w:sz w:val="28"/>
          <w:szCs w:val="28"/>
        </w:rPr>
      </w:pPr>
    </w:p>
    <w:p w:rsidR="008A2FB0" w:rsidRDefault="008A2FB0" w:rsidP="008A2FB0">
      <w:pPr>
        <w:rPr>
          <w:sz w:val="28"/>
          <w:szCs w:val="28"/>
        </w:rPr>
      </w:pPr>
      <w:r w:rsidRPr="008A2FB0">
        <w:rPr>
          <w:sz w:val="28"/>
          <w:szCs w:val="28"/>
        </w:rPr>
        <w:t>Перечень  подлежащих  капитальному  ремонту  много</w:t>
      </w:r>
      <w:r>
        <w:rPr>
          <w:sz w:val="28"/>
          <w:szCs w:val="28"/>
        </w:rPr>
        <w:t xml:space="preserve">квартирных домов, включенных  в </w:t>
      </w:r>
      <w:r w:rsidRPr="008A2FB0">
        <w:rPr>
          <w:sz w:val="28"/>
          <w:szCs w:val="28"/>
        </w:rPr>
        <w:t>муниципальную адресную программу по проведению капитального ремонта в 2014году</w:t>
      </w:r>
    </w:p>
    <w:tbl>
      <w:tblPr>
        <w:tblW w:w="10560" w:type="dxa"/>
        <w:tblInd w:w="-1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80"/>
        <w:gridCol w:w="3722"/>
        <w:gridCol w:w="2142"/>
        <w:gridCol w:w="1410"/>
        <w:gridCol w:w="1251"/>
        <w:gridCol w:w="1555"/>
      </w:tblGrid>
      <w:tr w:rsidR="008A2FB0" w:rsidRPr="008A2FB0" w:rsidTr="008A2FB0">
        <w:trPr>
          <w:trHeight w:val="3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2FB0" w:rsidRPr="008A2FB0" w:rsidRDefault="008A2FB0" w:rsidP="008A2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2FB0" w:rsidRPr="008A2FB0" w:rsidRDefault="008A2FB0" w:rsidP="008A2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 xml:space="preserve">г. Бугульма, ул. </w:t>
            </w:r>
            <w:proofErr w:type="spellStart"/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Мусы</w:t>
            </w:r>
            <w:proofErr w:type="spellEnd"/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Джалиля</w:t>
            </w:r>
            <w:proofErr w:type="spellEnd"/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, д. 60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2FB0" w:rsidRPr="008A2FB0" w:rsidRDefault="008A2FB0" w:rsidP="008A2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ООО "УК "Спектр"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2FB0" w:rsidRPr="008A2FB0" w:rsidRDefault="008A2FB0" w:rsidP="008A2FB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6189,40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2FB0" w:rsidRPr="008A2FB0" w:rsidRDefault="008A2FB0" w:rsidP="008A2FB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1971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2FB0" w:rsidRPr="008A2FB0" w:rsidRDefault="008A2FB0" w:rsidP="008A2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4714 320,30</w:t>
            </w:r>
          </w:p>
        </w:tc>
      </w:tr>
      <w:tr w:rsidR="008A2FB0" w:rsidRPr="008A2FB0" w:rsidTr="008A2FB0">
        <w:trPr>
          <w:trHeight w:val="3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2FB0" w:rsidRPr="008A2FB0" w:rsidRDefault="008A2FB0" w:rsidP="008A2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2FB0" w:rsidRPr="008A2FB0" w:rsidRDefault="008A2FB0" w:rsidP="008A2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 xml:space="preserve">г. Бугульма, ул. </w:t>
            </w:r>
            <w:proofErr w:type="spellStart"/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Салиха</w:t>
            </w:r>
            <w:proofErr w:type="spellEnd"/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 xml:space="preserve"> Сайдашева, д. 1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2FB0" w:rsidRPr="008A2FB0" w:rsidRDefault="008A2FB0" w:rsidP="008A2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ТСЖ "УЮТ"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2FB0" w:rsidRPr="008A2FB0" w:rsidRDefault="008A2FB0" w:rsidP="008A2FB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8378,39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2FB0" w:rsidRPr="008A2FB0" w:rsidRDefault="008A2FB0" w:rsidP="008A2FB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1969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2FB0" w:rsidRPr="008A2FB0" w:rsidRDefault="008A2FB0" w:rsidP="008A2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  <w:t>13806 038,63</w:t>
            </w:r>
          </w:p>
        </w:tc>
      </w:tr>
    </w:tbl>
    <w:p w:rsidR="008A2FB0" w:rsidRDefault="008A2FB0" w:rsidP="008A2FB0">
      <w:pPr>
        <w:rPr>
          <w:sz w:val="28"/>
          <w:szCs w:val="28"/>
        </w:rPr>
      </w:pPr>
    </w:p>
    <w:p w:rsidR="008A2FB0" w:rsidRDefault="008A2FB0" w:rsidP="008A2FB0">
      <w:pPr>
        <w:rPr>
          <w:sz w:val="28"/>
          <w:szCs w:val="28"/>
        </w:rPr>
      </w:pPr>
      <w:r>
        <w:rPr>
          <w:sz w:val="28"/>
          <w:szCs w:val="28"/>
        </w:rPr>
        <w:t>2012 г</w:t>
      </w:r>
    </w:p>
    <w:tbl>
      <w:tblPr>
        <w:tblW w:w="921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0"/>
        <w:gridCol w:w="3795"/>
        <w:gridCol w:w="1410"/>
        <w:gridCol w:w="1425"/>
        <w:gridCol w:w="2130"/>
      </w:tblGrid>
      <w:tr w:rsidR="008A2FB0" w:rsidRPr="008A2FB0" w:rsidTr="008A2FB0">
        <w:trPr>
          <w:trHeight w:val="60"/>
          <w:tblCellSpacing w:w="0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8A2FB0" w:rsidRPr="008A2FB0" w:rsidRDefault="008A2FB0" w:rsidP="008A2FB0">
            <w:pPr>
              <w:spacing w:before="100" w:beforeAutospacing="1" w:after="225" w:line="60" w:lineRule="atLeast"/>
              <w:rPr>
                <w:rFonts w:ascii="Tahoma" w:eastAsia="Times New Roman" w:hAnsi="Tahoma" w:cs="Tahoma"/>
                <w:color w:val="363636"/>
                <w:sz w:val="18"/>
                <w:szCs w:val="18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363636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795" w:type="dxa"/>
            <w:shd w:val="clear" w:color="auto" w:fill="FFFFFF"/>
            <w:vAlign w:val="center"/>
            <w:hideMark/>
          </w:tcPr>
          <w:p w:rsidR="008A2FB0" w:rsidRPr="008A2FB0" w:rsidRDefault="008A2FB0" w:rsidP="008A2FB0">
            <w:pPr>
              <w:spacing w:before="100" w:beforeAutospacing="1" w:after="225" w:line="60" w:lineRule="atLeast"/>
              <w:rPr>
                <w:rFonts w:ascii="Tahoma" w:eastAsia="Times New Roman" w:hAnsi="Tahoma" w:cs="Tahoma"/>
                <w:color w:val="363636"/>
                <w:sz w:val="18"/>
                <w:szCs w:val="18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363636"/>
                <w:sz w:val="18"/>
                <w:szCs w:val="18"/>
                <w:lang w:eastAsia="ru-RU"/>
              </w:rPr>
              <w:t>г. Бугульма, ул. Красноармейская, д. 24а</w:t>
            </w:r>
          </w:p>
        </w:tc>
        <w:tc>
          <w:tcPr>
            <w:tcW w:w="1410" w:type="dxa"/>
            <w:shd w:val="clear" w:color="auto" w:fill="FFFFFF"/>
            <w:vAlign w:val="center"/>
            <w:hideMark/>
          </w:tcPr>
          <w:p w:rsidR="008A2FB0" w:rsidRPr="008A2FB0" w:rsidRDefault="008A2FB0" w:rsidP="008A2FB0">
            <w:pPr>
              <w:spacing w:before="100" w:beforeAutospacing="1" w:after="225" w:line="60" w:lineRule="atLeast"/>
              <w:jc w:val="center"/>
              <w:rPr>
                <w:rFonts w:ascii="Tahoma" w:eastAsia="Times New Roman" w:hAnsi="Tahoma" w:cs="Tahoma"/>
                <w:color w:val="363636"/>
                <w:sz w:val="18"/>
                <w:szCs w:val="18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363636"/>
                <w:sz w:val="18"/>
                <w:szCs w:val="18"/>
                <w:lang w:eastAsia="ru-RU"/>
              </w:rPr>
              <w:t>1987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:rsidR="008A2FB0" w:rsidRPr="008A2FB0" w:rsidRDefault="008A2FB0" w:rsidP="008A2FB0">
            <w:pPr>
              <w:spacing w:before="100" w:beforeAutospacing="1" w:after="225" w:line="60" w:lineRule="atLeast"/>
              <w:jc w:val="center"/>
              <w:rPr>
                <w:rFonts w:ascii="Tahoma" w:eastAsia="Times New Roman" w:hAnsi="Tahoma" w:cs="Tahoma"/>
                <w:color w:val="363636"/>
                <w:sz w:val="18"/>
                <w:szCs w:val="18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363636"/>
                <w:sz w:val="18"/>
                <w:szCs w:val="18"/>
                <w:lang w:eastAsia="ru-RU"/>
              </w:rPr>
              <w:t>10543,81</w:t>
            </w:r>
          </w:p>
        </w:tc>
        <w:tc>
          <w:tcPr>
            <w:tcW w:w="2130" w:type="dxa"/>
            <w:shd w:val="clear" w:color="auto" w:fill="FFFFFF"/>
            <w:vAlign w:val="center"/>
            <w:hideMark/>
          </w:tcPr>
          <w:p w:rsidR="008A2FB0" w:rsidRPr="008A2FB0" w:rsidRDefault="008A2FB0" w:rsidP="008A2FB0">
            <w:pPr>
              <w:spacing w:before="100" w:beforeAutospacing="1" w:after="225" w:line="60" w:lineRule="atLeast"/>
              <w:jc w:val="center"/>
              <w:rPr>
                <w:rFonts w:ascii="Tahoma" w:eastAsia="Times New Roman" w:hAnsi="Tahoma" w:cs="Tahoma"/>
                <w:color w:val="363636"/>
                <w:sz w:val="18"/>
                <w:szCs w:val="18"/>
                <w:lang w:eastAsia="ru-RU"/>
              </w:rPr>
            </w:pPr>
            <w:r w:rsidRPr="008A2FB0">
              <w:rPr>
                <w:rFonts w:ascii="Tahoma" w:eastAsia="Times New Roman" w:hAnsi="Tahoma" w:cs="Tahoma"/>
                <w:color w:val="363636"/>
                <w:sz w:val="18"/>
                <w:szCs w:val="18"/>
                <w:lang w:eastAsia="ru-RU"/>
              </w:rPr>
              <w:t>6138800,00</w:t>
            </w:r>
          </w:p>
        </w:tc>
      </w:tr>
    </w:tbl>
    <w:p w:rsidR="008A2FB0" w:rsidRPr="008A2FB0" w:rsidRDefault="007973D4" w:rsidP="008A2FB0">
      <w:pPr>
        <w:rPr>
          <w:sz w:val="28"/>
          <w:szCs w:val="28"/>
        </w:rPr>
      </w:pPr>
      <w:r>
        <w:rPr>
          <w:sz w:val="28"/>
          <w:szCs w:val="28"/>
        </w:rPr>
        <w:t xml:space="preserve"> тарифы в 2008 г по строке кап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емонт был 1.53 руб. До 2008 г. 2002 – 0.16 </w:t>
      </w:r>
      <w:proofErr w:type="spellStart"/>
      <w:r>
        <w:rPr>
          <w:sz w:val="28"/>
          <w:szCs w:val="28"/>
        </w:rPr>
        <w:t>руб</w:t>
      </w:r>
      <w:proofErr w:type="spellEnd"/>
      <w:r>
        <w:rPr>
          <w:sz w:val="28"/>
          <w:szCs w:val="28"/>
        </w:rPr>
        <w:t xml:space="preserve">, 2003 г – 0.11 </w:t>
      </w:r>
      <w:proofErr w:type="spellStart"/>
      <w:r>
        <w:rPr>
          <w:sz w:val="28"/>
          <w:szCs w:val="28"/>
        </w:rPr>
        <w:t>руб</w:t>
      </w:r>
      <w:proofErr w:type="spellEnd"/>
      <w:r>
        <w:rPr>
          <w:sz w:val="28"/>
          <w:szCs w:val="28"/>
        </w:rPr>
        <w:t xml:space="preserve">, </w:t>
      </w:r>
    </w:p>
    <w:p w:rsidR="008A2FB0" w:rsidRPr="008A2FB0" w:rsidRDefault="008A2FB0">
      <w:pPr>
        <w:rPr>
          <w:sz w:val="28"/>
          <w:szCs w:val="28"/>
        </w:rPr>
      </w:pPr>
    </w:p>
    <w:sectPr w:rsidR="008A2FB0" w:rsidRPr="008A2FB0" w:rsidSect="008A2FB0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FB0"/>
    <w:rsid w:val="00081806"/>
    <w:rsid w:val="003410CA"/>
    <w:rsid w:val="007973D4"/>
    <w:rsid w:val="008A2FB0"/>
    <w:rsid w:val="00AB5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A2F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2FB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A2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2014-03-20T07:31:00Z</dcterms:created>
  <dcterms:modified xsi:type="dcterms:W3CDTF">2014-03-20T08:37:00Z</dcterms:modified>
</cp:coreProperties>
</file>